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FF" w:rsidRPr="00522FFF" w:rsidRDefault="00522FFF" w:rsidP="00522FFF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№9</w:t>
      </w:r>
    </w:p>
    <w:p w:rsidR="003F4E4B" w:rsidRDefault="00522FFF" w:rsidP="003F4E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522FFF" w:rsidRPr="00522FFF" w:rsidRDefault="00522FFF" w:rsidP="003F4E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(1-4 КЛАССЫ)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Пояснительная записка</w:t>
      </w:r>
    </w:p>
    <w:p w:rsidR="003F4E4B" w:rsidRPr="00624467" w:rsidRDefault="003F4E4B" w:rsidP="003F4E4B">
      <w:pPr>
        <w:autoSpaceDE w:val="0"/>
        <w:autoSpaceDN w:val="0"/>
        <w:adjustRightInd w:val="0"/>
        <w:spacing w:line="360" w:lineRule="auto"/>
        <w:ind w:right="-141"/>
        <w:jc w:val="both"/>
        <w:rPr>
          <w:iCs/>
        </w:rPr>
      </w:pPr>
      <w:r w:rsidRPr="00624467">
        <w:rPr>
          <w:lang w:eastAsia="ar-SA"/>
        </w:rPr>
        <w:t xml:space="preserve">         Программа по физической культуре составлена на основе Требований к результатам  начального общего  образования, представленных в Федеральном государственном образовательном стандарте  начального общего образования, а также в соответствии с рекомендациями </w:t>
      </w:r>
      <w:r w:rsidRPr="00624467">
        <w:rPr>
          <w:iCs/>
        </w:rPr>
        <w:t xml:space="preserve">примерной программы по физической культуре федерального государственного образовательного стандарта общего начального образования  </w:t>
      </w:r>
      <w:r w:rsidRPr="00624467">
        <w:rPr>
          <w:lang w:eastAsia="ar-SA"/>
        </w:rPr>
        <w:t>и предназначена</w:t>
      </w:r>
      <w:r>
        <w:rPr>
          <w:bCs/>
          <w:lang w:eastAsia="ar-SA"/>
        </w:rPr>
        <w:t xml:space="preserve"> для учащихся </w:t>
      </w:r>
      <w:r w:rsidRPr="003A2EC7">
        <w:rPr>
          <w:bCs/>
          <w:lang w:eastAsia="ar-SA"/>
        </w:rPr>
        <w:t>1-4</w:t>
      </w:r>
      <w:r w:rsidRPr="001523CB">
        <w:rPr>
          <w:bCs/>
          <w:lang w:eastAsia="ar-SA"/>
        </w:rPr>
        <w:t xml:space="preserve"> </w:t>
      </w:r>
      <w:r w:rsidRPr="00624467">
        <w:rPr>
          <w:bCs/>
          <w:lang w:eastAsia="ar-SA"/>
        </w:rPr>
        <w:t>классов.</w:t>
      </w:r>
      <w:r w:rsidR="00522FFF">
        <w:rPr>
          <w:bCs/>
          <w:lang w:eastAsia="ar-SA"/>
        </w:rPr>
        <w:t xml:space="preserve"> </w:t>
      </w:r>
      <w:proofErr w:type="gramStart"/>
      <w:r w:rsidR="00522FFF">
        <w:rPr>
          <w:bCs/>
          <w:lang w:eastAsia="ar-SA"/>
        </w:rPr>
        <w:t>Составлена</w:t>
      </w:r>
      <w:proofErr w:type="gramEnd"/>
      <w:r w:rsidR="00522FFF">
        <w:rPr>
          <w:bCs/>
          <w:lang w:eastAsia="ar-SA"/>
        </w:rPr>
        <w:t xml:space="preserve">  в соответствии с основной образовательной программой начального общего образования МБОУ «Лицей №24», базисным учебным планом МБОУ «Лицей №24»</w:t>
      </w:r>
    </w:p>
    <w:p w:rsidR="003F4E4B" w:rsidRPr="00624467" w:rsidRDefault="003F4E4B" w:rsidP="003F4E4B">
      <w:pPr>
        <w:shd w:val="clear" w:color="auto" w:fill="FFFFFF"/>
        <w:spacing w:line="360" w:lineRule="auto"/>
        <w:jc w:val="both"/>
      </w:pPr>
      <w:r w:rsidRPr="00624467">
        <w:t xml:space="preserve">         Данная рабочая программа по физической культуре составлена на основе авторской программы для общеобразовательных учреждений «Комплексная программа физического воспитания учащихся 1–11 классов»,  авторы В.И.Ляха, А.А.Зд</w:t>
      </w:r>
      <w:r>
        <w:t>аневич  – М.: Просвещение, 201</w:t>
      </w:r>
      <w:r w:rsidR="00522FFF">
        <w:t>4</w:t>
      </w:r>
      <w:r w:rsidRPr="00624467">
        <w:t xml:space="preserve">год. </w:t>
      </w:r>
    </w:p>
    <w:p w:rsidR="003F4E4B" w:rsidRPr="00624467" w:rsidRDefault="003F4E4B" w:rsidP="003F4E4B">
      <w:pPr>
        <w:suppressAutoHyphens/>
        <w:spacing w:line="360" w:lineRule="auto"/>
        <w:ind w:firstLine="709"/>
        <w:jc w:val="both"/>
        <w:rPr>
          <w:lang w:eastAsia="ar-SA"/>
        </w:rPr>
      </w:pPr>
      <w:r w:rsidRPr="00624467">
        <w:rPr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физической культуры, которые определены стандартом.</w:t>
      </w:r>
    </w:p>
    <w:p w:rsidR="003F4E4B" w:rsidRPr="00624467" w:rsidRDefault="003F4E4B" w:rsidP="003F4E4B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  <w:r w:rsidRPr="00624467">
        <w:rPr>
          <w:color w:val="000000"/>
        </w:rPr>
        <w:t xml:space="preserve">Рабочая программа определяет инвариантную (базовую) и вариативную части  учебного курса, конкретизирует содержание его предметных тем и дает примерное распределение учебных часов на их изучение из расчёта </w:t>
      </w:r>
      <w:r w:rsidRPr="00624467">
        <w:rPr>
          <w:b/>
          <w:color w:val="000000"/>
        </w:rPr>
        <w:t>трёх часов</w:t>
      </w:r>
      <w:r w:rsidRPr="00624467">
        <w:rPr>
          <w:color w:val="000000"/>
        </w:rPr>
        <w:t xml:space="preserve">, всего 105 часов. Базовая часть (78 часов) включает в себя разделы: основы знаний, легкая атлетика,  гимнастика, лыжная подготовка, спортивные игры.  Вариативная часть (27 часа) включает раздел: </w:t>
      </w:r>
      <w:r w:rsidRPr="00624467">
        <w:t>подвижные игры.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rPr>
          <w:b/>
        </w:rPr>
        <w:t>Целью</w:t>
      </w:r>
      <w:r w:rsidRPr="00624467"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ab/>
        <w:t xml:space="preserve">Образовательный процесс учебного предмета «Физическая культура» направлен на решение следующих </w:t>
      </w:r>
      <w:r w:rsidRPr="00624467">
        <w:rPr>
          <w:b/>
        </w:rPr>
        <w:t>задач</w:t>
      </w:r>
      <w:r w:rsidRPr="00624467">
        <w:t>: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lastRenderedPageBreak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обучение основам базовых видов двигательных действий;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proofErr w:type="gramStart"/>
      <w:r w:rsidRPr="00624467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выработку представлений о физической культуре личности и приемах  самоконтроля;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выработку организаторских навыков проведения занятий в качестве командира отделения, капитана команды, судьи;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формирование адекватной оценки собственных физических возможностей;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>воспитание инициативности, самостоятельности, взаимопомощи, дисциплинированности, чувства ответственности;</w:t>
      </w:r>
    </w:p>
    <w:p w:rsidR="003F4E4B" w:rsidRPr="00624467" w:rsidRDefault="003F4E4B" w:rsidP="003F4E4B">
      <w:pPr>
        <w:numPr>
          <w:ilvl w:val="0"/>
          <w:numId w:val="1"/>
        </w:numPr>
        <w:spacing w:line="360" w:lineRule="auto"/>
        <w:jc w:val="both"/>
      </w:pPr>
      <w:r w:rsidRPr="00624467">
        <w:t xml:space="preserve">содействие развитию психических процессов и обучение основам </w:t>
      </w:r>
      <w:proofErr w:type="gramStart"/>
      <w:r w:rsidRPr="00624467">
        <w:t>психической</w:t>
      </w:r>
      <w:proofErr w:type="gramEnd"/>
      <w:r w:rsidRPr="00624467">
        <w:t xml:space="preserve"> саморегуляции.</w:t>
      </w:r>
    </w:p>
    <w:p w:rsidR="003F4E4B" w:rsidRPr="00624467" w:rsidRDefault="003F4E4B" w:rsidP="003F4E4B">
      <w:pPr>
        <w:pStyle w:val="1"/>
        <w:spacing w:after="0" w:line="360" w:lineRule="auto"/>
        <w:ind w:right="-14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4E4B" w:rsidRPr="00624467" w:rsidRDefault="003F4E4B" w:rsidP="003F4E4B">
      <w:pPr>
        <w:pStyle w:val="1"/>
        <w:spacing w:after="0" w:line="360" w:lineRule="auto"/>
        <w:ind w:right="-143"/>
        <w:jc w:val="center"/>
        <w:rPr>
          <w:rFonts w:ascii="Times New Roman" w:hAnsi="Times New Roman"/>
          <w:b/>
          <w:i/>
          <w:sz w:val="24"/>
          <w:szCs w:val="24"/>
        </w:rPr>
      </w:pPr>
      <w:r w:rsidRPr="00624467">
        <w:rPr>
          <w:rFonts w:ascii="Times New Roman" w:hAnsi="Times New Roman"/>
          <w:b/>
          <w:i/>
          <w:sz w:val="24"/>
          <w:szCs w:val="24"/>
        </w:rPr>
        <w:t>Место учебного предмета в базисном  учебном плане</w:t>
      </w:r>
    </w:p>
    <w:p w:rsidR="003F4E4B" w:rsidRPr="00624467" w:rsidRDefault="003F4E4B" w:rsidP="003F4E4B">
      <w:pPr>
        <w:spacing w:line="360" w:lineRule="auto"/>
        <w:ind w:right="-143"/>
        <w:contextualSpacing/>
        <w:jc w:val="both"/>
      </w:pPr>
      <w:r w:rsidRPr="00624467"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физической культуры   на этапе начального общего образования в объёме: </w:t>
      </w:r>
      <w:r>
        <w:t xml:space="preserve"> </w:t>
      </w:r>
      <w:r w:rsidRPr="00624467">
        <w:t xml:space="preserve"> 102 ч.</w:t>
      </w:r>
    </w:p>
    <w:p w:rsidR="003F4E4B" w:rsidRPr="00624467" w:rsidRDefault="003F4E4B" w:rsidP="003F4E4B">
      <w:pPr>
        <w:spacing w:line="360" w:lineRule="auto"/>
        <w:ind w:right="-143"/>
        <w:contextualSpacing/>
        <w:jc w:val="both"/>
      </w:pPr>
      <w:r w:rsidRPr="00624467">
        <w:lastRenderedPageBreak/>
        <w:t>Рабочая программа по физической культур</w:t>
      </w:r>
      <w:r>
        <w:t xml:space="preserve">е </w:t>
      </w:r>
      <w:r w:rsidRPr="00624467">
        <w:t xml:space="preserve"> рассчитана на 102 часа в год (3 часа в неделю). </w:t>
      </w:r>
    </w:p>
    <w:p w:rsidR="003F4E4B" w:rsidRPr="00624467" w:rsidRDefault="003F4E4B" w:rsidP="003F4E4B">
      <w:pPr>
        <w:spacing w:line="360" w:lineRule="auto"/>
        <w:ind w:right="-143"/>
        <w:contextualSpacing/>
        <w:jc w:val="center"/>
        <w:rPr>
          <w:b/>
        </w:rPr>
      </w:pPr>
      <w:r w:rsidRPr="00624467">
        <w:rPr>
          <w:b/>
        </w:rPr>
        <w:t>Личностные, метапредметные и предметные результаты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3c2"/>
          <w:b/>
          <w:bCs/>
          <w:i/>
          <w:iCs/>
        </w:rPr>
        <w:t>Личностные результаты: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проявление дисциплинированности, трудолюбие и упорство в достижении поставленных целей;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оказание бескорыстной помощи своим сверстникам, нахождение с ними общего языка и общих интересов.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3c2"/>
          <w:b/>
          <w:bCs/>
          <w:i/>
          <w:iCs/>
        </w:rPr>
        <w:t>Метапредметные результаты: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обнаружение ошибок при выполнении учебных заданий, отбор способов их исправления;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обеспечение защиты и сохранности природы во время активного отдыха и занятий физической культурой;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оценка красоты телосложения и осанки, сравнение их с эталонными образцами;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lastRenderedPageBreak/>
        <w:t>• технически правильное выполнение двигательной</w:t>
      </w:r>
      <w:proofErr w:type="gramStart"/>
      <w:r w:rsidRPr="00624467">
        <w:rPr>
          <w:rStyle w:val="c2"/>
        </w:rPr>
        <w:t xml:space="preserve"> .</w:t>
      </w:r>
      <w:proofErr w:type="gramEnd"/>
      <w:r w:rsidRPr="00624467">
        <w:rPr>
          <w:rStyle w:val="c2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center"/>
      </w:pPr>
      <w:r w:rsidRPr="00624467">
        <w:rPr>
          <w:rStyle w:val="c3c2"/>
          <w:b/>
          <w:bCs/>
          <w:i/>
          <w:iCs/>
        </w:rPr>
        <w:t>Предметные результаты: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планирование занятий физическими упражнениями</w:t>
      </w:r>
      <w:r w:rsidRPr="003F4E4B">
        <w:rPr>
          <w:rStyle w:val="c2"/>
        </w:rPr>
        <w:t xml:space="preserve"> </w:t>
      </w:r>
      <w:proofErr w:type="gramStart"/>
      <w:r w:rsidRPr="003F4E4B">
        <w:rPr>
          <w:rStyle w:val="c2"/>
        </w:rPr>
        <w:t>в</w:t>
      </w:r>
      <w:proofErr w:type="gramEnd"/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proofErr w:type="gramStart"/>
      <w:r w:rsidRPr="00624467">
        <w:rPr>
          <w:rStyle w:val="c2"/>
        </w:rPr>
        <w:t>режиме</w:t>
      </w:r>
      <w:proofErr w:type="gramEnd"/>
      <w:r w:rsidRPr="00624467">
        <w:rPr>
          <w:rStyle w:val="c2"/>
        </w:rPr>
        <w:t xml:space="preserve"> дня, организация отдыха и досуга с использование средств физической культуры;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оказание посильной помощи и моральной поддержкам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  <w:rPr>
          <w:rStyle w:val="c2"/>
        </w:rPr>
      </w:pPr>
      <w:r w:rsidRPr="00624467">
        <w:rPr>
          <w:rStyle w:val="c2"/>
        </w:rPr>
        <w:t>сверстникам при выполнении учебных заданий, доброжелтельное и уважительное отношение при объяснении ошибки способов их устранения;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бережное обращение с инвентарём и оборудованием, соблюдение требований техники безопасности;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взаимодействие со сверстниками по правилам проведения подвижных игр и соревнований;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 xml:space="preserve">• выполнение акробатических и гимнастических комбинаций на высоком </w:t>
      </w:r>
      <w:proofErr w:type="gramStart"/>
      <w:r w:rsidRPr="00624467">
        <w:rPr>
          <w:rStyle w:val="c2"/>
        </w:rPr>
        <w:t>техничном уровне</w:t>
      </w:r>
      <w:proofErr w:type="gramEnd"/>
      <w:r w:rsidRPr="00624467">
        <w:rPr>
          <w:rStyle w:val="c2"/>
        </w:rPr>
        <w:t>, характеристика признаков техничного исполнения;</w:t>
      </w:r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both"/>
      </w:pPr>
      <w:r w:rsidRPr="00624467">
        <w:rPr>
          <w:rStyle w:val="c2"/>
        </w:rPr>
        <w:t xml:space="preserve">• выполнение технических действий из базовых видов спорта, применение их в </w:t>
      </w:r>
      <w:proofErr w:type="gramStart"/>
      <w:r w:rsidRPr="00624467">
        <w:rPr>
          <w:rStyle w:val="c2"/>
        </w:rPr>
        <w:t>игровой</w:t>
      </w:r>
      <w:proofErr w:type="gramEnd"/>
      <w:r w:rsidRPr="00624467">
        <w:rPr>
          <w:rStyle w:val="c2"/>
        </w:rPr>
        <w:t xml:space="preserve"> и соревновательной деятельной гости;</w:t>
      </w:r>
    </w:p>
    <w:p w:rsidR="003F4E4B" w:rsidRPr="00522FFF" w:rsidRDefault="003F4E4B" w:rsidP="00522FFF">
      <w:pPr>
        <w:pStyle w:val="c11"/>
        <w:spacing w:before="0" w:beforeAutospacing="0" w:after="0" w:afterAutospacing="0" w:line="360" w:lineRule="auto"/>
        <w:jc w:val="both"/>
        <w:rPr>
          <w:color w:val="444444"/>
        </w:rPr>
      </w:pPr>
      <w:proofErr w:type="gramStart"/>
      <w:r w:rsidRPr="00624467">
        <w:rPr>
          <w:rStyle w:val="c2"/>
        </w:rPr>
        <w:t>• выполнение жизненно важных двигательных навыков и умений различными</w:t>
      </w:r>
      <w:r w:rsidR="00522FFF">
        <w:rPr>
          <w:rStyle w:val="c2"/>
        </w:rPr>
        <w:t xml:space="preserve"> способами, в различных условия</w:t>
      </w:r>
      <w:proofErr w:type="gramEnd"/>
    </w:p>
    <w:p w:rsidR="003F4E4B" w:rsidRPr="00624467" w:rsidRDefault="003F4E4B" w:rsidP="003F4E4B">
      <w:pPr>
        <w:pStyle w:val="c11"/>
        <w:spacing w:before="0" w:beforeAutospacing="0" w:after="0" w:afterAutospacing="0" w:line="360" w:lineRule="auto"/>
        <w:jc w:val="center"/>
      </w:pPr>
      <w:r w:rsidRPr="00624467">
        <w:rPr>
          <w:b/>
        </w:rPr>
        <w:lastRenderedPageBreak/>
        <w:t xml:space="preserve">2.Содержание учебного предмета «Физическая культура» 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Знания о физической культуре</w:t>
      </w:r>
    </w:p>
    <w:p w:rsidR="003F4E4B" w:rsidRPr="003F4E4B" w:rsidRDefault="003F4E4B" w:rsidP="003F4E4B">
      <w:pPr>
        <w:spacing w:line="360" w:lineRule="auto"/>
        <w:ind w:firstLine="720"/>
        <w:jc w:val="both"/>
      </w:pPr>
      <w:r w:rsidRPr="00624467">
        <w:t>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 Олимпийское движение</w:t>
      </w:r>
      <w:proofErr w:type="gramStart"/>
      <w:r w:rsidRPr="00624467">
        <w:t xml:space="preserve"> .</w:t>
      </w:r>
      <w:proofErr w:type="gramEnd"/>
      <w:r>
        <w:t xml:space="preserve"> </w:t>
      </w:r>
      <w:r w:rsidRPr="00624467">
        <w:t>История возникновения подвижных игр.</w:t>
      </w:r>
    </w:p>
    <w:p w:rsidR="003F4E4B" w:rsidRPr="00624467" w:rsidRDefault="003F4E4B" w:rsidP="003F4E4B">
      <w:pPr>
        <w:spacing w:line="360" w:lineRule="auto"/>
        <w:ind w:firstLine="720"/>
        <w:jc w:val="center"/>
      </w:pPr>
      <w:r w:rsidRPr="00624467">
        <w:rPr>
          <w:b/>
        </w:rPr>
        <w:t>Способы физкультурной деятельности</w:t>
      </w:r>
    </w:p>
    <w:p w:rsidR="003F4E4B" w:rsidRPr="003F4E4B" w:rsidRDefault="003F4E4B" w:rsidP="003F4E4B">
      <w:pPr>
        <w:spacing w:line="360" w:lineRule="auto"/>
        <w:ind w:firstLine="720"/>
        <w:jc w:val="both"/>
      </w:pPr>
      <w:r w:rsidRPr="00624467"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Физическое совершенствование</w:t>
      </w:r>
    </w:p>
    <w:p w:rsidR="003F4E4B" w:rsidRPr="00624467" w:rsidRDefault="003F4E4B" w:rsidP="003F4E4B">
      <w:pPr>
        <w:spacing w:line="360" w:lineRule="auto"/>
        <w:ind w:firstLine="720"/>
        <w:jc w:val="both"/>
        <w:rPr>
          <w:b/>
          <w:i/>
        </w:rPr>
      </w:pPr>
      <w:r w:rsidRPr="00624467">
        <w:rPr>
          <w:b/>
          <w:i/>
        </w:rPr>
        <w:t xml:space="preserve">Гимнастика с основами акробатики 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Акробатические упражнения:</w:t>
      </w:r>
      <w:r w:rsidRPr="00624467">
        <w:t xml:space="preserve"> кувырок назад до упора на коленях и до упора присев; мост из </w:t>
      </w:r>
      <w:proofErr w:type="gramStart"/>
      <w:r w:rsidRPr="00624467">
        <w:t>положения</w:t>
      </w:r>
      <w:proofErr w:type="gramEnd"/>
      <w:r w:rsidRPr="00624467">
        <w:t xml:space="preserve"> лежа на спине; прыжки со скакалкой с изменяющимся темпом ее вращения.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Гимнастические упражнения прикладного характера:</w:t>
      </w:r>
      <w:r w:rsidRPr="00624467"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624467">
          <w:t>3 м</w:t>
        </w:r>
      </w:smartTag>
      <w:r w:rsidRPr="00624467">
        <w:t>) в два и три приема; передвижения и повороты на гимнастическом бревне.</w:t>
      </w:r>
    </w:p>
    <w:p w:rsidR="003F4E4B" w:rsidRPr="00624467" w:rsidRDefault="003F4E4B" w:rsidP="003F4E4B">
      <w:pPr>
        <w:spacing w:line="360" w:lineRule="auto"/>
        <w:ind w:firstLine="720"/>
        <w:jc w:val="both"/>
        <w:rPr>
          <w:b/>
          <w:i/>
        </w:rPr>
      </w:pPr>
      <w:r w:rsidRPr="00624467">
        <w:rPr>
          <w:b/>
          <w:i/>
        </w:rPr>
        <w:t>Легкая атлетика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Прыжки</w:t>
      </w:r>
      <w:r w:rsidRPr="00624467">
        <w:t xml:space="preserve"> в длину и высоту с прямого разбега, согнув ноги.</w:t>
      </w:r>
    </w:p>
    <w:p w:rsidR="003F4E4B" w:rsidRPr="00624467" w:rsidRDefault="003F4E4B" w:rsidP="003F4E4B">
      <w:pPr>
        <w:spacing w:line="360" w:lineRule="auto"/>
        <w:ind w:firstLine="720"/>
        <w:jc w:val="both"/>
        <w:rPr>
          <w:b/>
          <w:i/>
        </w:rPr>
      </w:pPr>
      <w:r w:rsidRPr="00624467">
        <w:rPr>
          <w:b/>
          <w:i/>
        </w:rPr>
        <w:t>Лыжные гонки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Передвижения на лыжах:</w:t>
      </w:r>
      <w:r w:rsidRPr="00624467">
        <w:t xml:space="preserve"> одновременный двухшажный ход, чередование одновременного двухшажного с </w:t>
      </w:r>
      <w:proofErr w:type="gramStart"/>
      <w:r w:rsidRPr="00624467">
        <w:t>попеременным</w:t>
      </w:r>
      <w:proofErr w:type="gramEnd"/>
      <w:r w:rsidRPr="00624467">
        <w:t xml:space="preserve"> двухшажным.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lastRenderedPageBreak/>
        <w:t>Поворот</w:t>
      </w:r>
      <w:r w:rsidRPr="00624467">
        <w:t xml:space="preserve"> переступанием.</w:t>
      </w:r>
    </w:p>
    <w:p w:rsidR="003F4E4B" w:rsidRPr="00624467" w:rsidRDefault="003F4E4B" w:rsidP="003F4E4B">
      <w:pPr>
        <w:spacing w:line="360" w:lineRule="auto"/>
        <w:ind w:firstLine="720"/>
        <w:jc w:val="both"/>
        <w:rPr>
          <w:b/>
          <w:i/>
        </w:rPr>
      </w:pPr>
      <w:r w:rsidRPr="00624467">
        <w:rPr>
          <w:b/>
          <w:i/>
        </w:rPr>
        <w:t>Подвижные игры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На материале раздела «Гимнастика с основами акробатики»:</w:t>
      </w:r>
      <w:r w:rsidRPr="00624467">
        <w:t xml:space="preserve"> «Парашютисты», «Догонялки на марше», «Увертывайся от мяча».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На материале раздела «Легкая атлетика»:</w:t>
      </w:r>
      <w:r w:rsidRPr="00624467">
        <w:t xml:space="preserve"> «Защита укрепления», «Стрелки», «Кто дальше бросит», «Ловишка, поймай ленту», «Метатели».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На материале раздела «Лыжная подготовка»:</w:t>
      </w:r>
      <w:r w:rsidRPr="00624467">
        <w:t xml:space="preserve"> «Быстрый лыжник», «За мной».</w:t>
      </w:r>
    </w:p>
    <w:p w:rsidR="003F4E4B" w:rsidRPr="003F4E4B" w:rsidRDefault="003F4E4B" w:rsidP="003F4E4B">
      <w:pPr>
        <w:spacing w:line="360" w:lineRule="auto"/>
        <w:ind w:firstLine="720"/>
        <w:jc w:val="both"/>
        <w:rPr>
          <w:i/>
        </w:rPr>
      </w:pPr>
      <w:r w:rsidRPr="00624467">
        <w:rPr>
          <w:i/>
        </w:rPr>
        <w:t>На материале спортивных игр: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Футбол:</w:t>
      </w:r>
      <w:r w:rsidRPr="00624467"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624467">
          <w:t>1,5 м</w:t>
        </w:r>
      </w:smartTag>
      <w:r w:rsidRPr="00624467"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624467">
          <w:t>8 м</w:t>
        </w:r>
      </w:smartTag>
      <w:r w:rsidRPr="00624467"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624467">
          <w:t>2 м</w:t>
        </w:r>
      </w:smartTag>
      <w:r w:rsidRPr="00624467"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624467">
          <w:t>8 м</w:t>
        </w:r>
      </w:smartTag>
      <w:r w:rsidRPr="00624467"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Баскетбол:</w:t>
      </w:r>
      <w:r w:rsidRPr="00624467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</w:t>
      </w:r>
      <w:r>
        <w:t>о», «Гонка баскетбольных мячей»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rPr>
          <w:i/>
        </w:rPr>
        <w:t>Волейбол:</w:t>
      </w:r>
      <w:r w:rsidRPr="00624467"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</w:t>
      </w:r>
      <w:proofErr w:type="gramStart"/>
      <w:r w:rsidRPr="00624467">
        <w:t>,э</w:t>
      </w:r>
      <w:proofErr w:type="gramEnd"/>
      <w:r w:rsidRPr="00624467">
        <w:t>стафеты с волейбольными мячами,</w:t>
      </w:r>
    </w:p>
    <w:p w:rsidR="003F4E4B" w:rsidRPr="00624467" w:rsidRDefault="003F4E4B" w:rsidP="003F4E4B">
      <w:pPr>
        <w:spacing w:line="360" w:lineRule="auto"/>
        <w:ind w:firstLine="720"/>
        <w:jc w:val="both"/>
      </w:pPr>
      <w:r w:rsidRPr="00624467">
        <w:t>Игра «Отбил, садись!»</w:t>
      </w:r>
    </w:p>
    <w:p w:rsidR="003F4E4B" w:rsidRPr="00624467" w:rsidRDefault="003F4E4B" w:rsidP="003F4E4B">
      <w:pPr>
        <w:spacing w:line="360" w:lineRule="auto"/>
        <w:ind w:firstLine="720"/>
        <w:jc w:val="both"/>
      </w:pPr>
    </w:p>
    <w:p w:rsidR="003F4E4B" w:rsidRPr="00624467" w:rsidRDefault="003F4E4B" w:rsidP="003F4E4B">
      <w:pPr>
        <w:spacing w:line="360" w:lineRule="auto"/>
      </w:pPr>
      <w:r w:rsidRPr="00624467">
        <w:rPr>
          <w:b/>
          <w:i/>
        </w:rPr>
        <w:t>Общеразвивающие физические упражнения</w:t>
      </w:r>
      <w:r w:rsidRPr="00624467">
        <w:t xml:space="preserve"> на развитие основных физических качеств</w:t>
      </w:r>
    </w:p>
    <w:p w:rsidR="003F4E4B" w:rsidRPr="00624467" w:rsidRDefault="003F4E4B" w:rsidP="003F4E4B">
      <w:pPr>
        <w:rPr>
          <w:rFonts w:ascii="Calibri" w:hAnsi="Calibri"/>
        </w:rPr>
      </w:pPr>
    </w:p>
    <w:p w:rsidR="003F4E4B" w:rsidRPr="00624467" w:rsidRDefault="003F4E4B" w:rsidP="003F4E4B"/>
    <w:p w:rsidR="003F4E4B" w:rsidRPr="00624467" w:rsidRDefault="003F4E4B" w:rsidP="003F4E4B"/>
    <w:p w:rsidR="003F4E4B" w:rsidRPr="00624467" w:rsidRDefault="003F4E4B" w:rsidP="003F4E4B"/>
    <w:p w:rsidR="003F4E4B" w:rsidRPr="003F4E4B" w:rsidRDefault="003F4E4B" w:rsidP="00522FFF">
      <w:pPr>
        <w:shd w:val="clear" w:color="auto" w:fill="FFFFFF"/>
        <w:tabs>
          <w:tab w:val="left" w:pos="907"/>
        </w:tabs>
        <w:spacing w:before="139" w:line="360" w:lineRule="auto"/>
        <w:rPr>
          <w:b/>
        </w:rPr>
      </w:pPr>
    </w:p>
    <w:p w:rsidR="003F4E4B" w:rsidRPr="003F4E4B" w:rsidRDefault="003F4E4B" w:rsidP="003F4E4B">
      <w:pPr>
        <w:shd w:val="clear" w:color="auto" w:fill="FFFFFF"/>
        <w:tabs>
          <w:tab w:val="left" w:pos="907"/>
        </w:tabs>
        <w:spacing w:before="139" w:line="360" w:lineRule="auto"/>
        <w:ind w:left="14" w:firstLine="706"/>
        <w:jc w:val="center"/>
        <w:rPr>
          <w:b/>
        </w:rPr>
      </w:pPr>
    </w:p>
    <w:p w:rsidR="003F4E4B" w:rsidRPr="00624467" w:rsidRDefault="003F4E4B" w:rsidP="003F4E4B">
      <w:pPr>
        <w:shd w:val="clear" w:color="auto" w:fill="FFFFFF"/>
        <w:tabs>
          <w:tab w:val="left" w:pos="907"/>
        </w:tabs>
        <w:spacing w:before="139" w:line="360" w:lineRule="auto"/>
        <w:ind w:left="14" w:firstLine="706"/>
        <w:jc w:val="center"/>
        <w:rPr>
          <w:i/>
          <w:color w:val="000000"/>
          <w:spacing w:val="1"/>
        </w:rPr>
      </w:pPr>
      <w:r w:rsidRPr="00624467">
        <w:rPr>
          <w:b/>
        </w:rPr>
        <w:t>3.Планируемые результаты освоения программы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Предметные результаты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базовый уровень</w:t>
      </w:r>
    </w:p>
    <w:p w:rsidR="003F4E4B" w:rsidRPr="00624467" w:rsidRDefault="003F4E4B" w:rsidP="003F4E4B">
      <w:pPr>
        <w:spacing w:line="360" w:lineRule="auto"/>
        <w:jc w:val="center"/>
      </w:pPr>
      <w:r w:rsidRPr="00624467">
        <w:rPr>
          <w:b/>
        </w:rPr>
        <w:t>Раздел « Знания о физической культуре</w:t>
      </w:r>
    </w:p>
    <w:p w:rsidR="003F4E4B" w:rsidRPr="00624467" w:rsidRDefault="003F4E4B" w:rsidP="003F4E4B">
      <w:pPr>
        <w:spacing w:line="360" w:lineRule="auto"/>
      </w:pPr>
      <w:r w:rsidRPr="00624467">
        <w:t>Обучающийся  научится: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ориентироваться в понятиях « 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>-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</w:t>
      </w:r>
      <w:proofErr w:type="gramStart"/>
      <w:r w:rsidRPr="00624467"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Раздел «Способы физкультурной деятельности»</w:t>
      </w:r>
    </w:p>
    <w:p w:rsidR="003F4E4B" w:rsidRPr="00624467" w:rsidRDefault="003F4E4B" w:rsidP="003F4E4B">
      <w:pPr>
        <w:spacing w:line="360" w:lineRule="auto"/>
        <w:rPr>
          <w:b/>
        </w:rPr>
      </w:pPr>
      <w:r w:rsidRPr="00624467">
        <w:rPr>
          <w:b/>
        </w:rPr>
        <w:t>Обучающийся научится: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rPr>
          <w:b/>
        </w:rPr>
        <w:t xml:space="preserve"> - </w:t>
      </w:r>
      <w:r w:rsidRPr="00624467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F4E4B" w:rsidRPr="00624467" w:rsidRDefault="003F4E4B" w:rsidP="003F4E4B">
      <w:pPr>
        <w:spacing w:line="360" w:lineRule="auto"/>
        <w:jc w:val="center"/>
      </w:pPr>
    </w:p>
    <w:p w:rsidR="003F4E4B" w:rsidRPr="00624467" w:rsidRDefault="003F4E4B" w:rsidP="003F4E4B">
      <w:pPr>
        <w:spacing w:line="360" w:lineRule="auto"/>
        <w:jc w:val="both"/>
      </w:pPr>
      <w:r w:rsidRPr="00624467">
        <w:lastRenderedPageBreak/>
        <w:t xml:space="preserve"> -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Раздел «Физическое совершенствование»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rPr>
          <w:b/>
        </w:rPr>
        <w:t>Обучающийся научится: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</w:t>
      </w:r>
      <w:proofErr w:type="gramStart"/>
      <w:r w:rsidRPr="00624467">
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тестовые упражнения для оценки динамики индивидуального развития основных физических качеств;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организующие строевые команды и приёмы;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акробатические упражнения (кувырки, стойки, перекаты);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гимнастические упражнения на спортивных снарядах (перекладина, брусья, гимнастическое бревно);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легкоатлетические упражнения (бег, прыжки, метания и броски мяча разного веса);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игровые действия и упражнения из подвижных игр разной функциональной направленности.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возможный уровень</w:t>
      </w:r>
    </w:p>
    <w:p w:rsidR="003F4E4B" w:rsidRPr="00624467" w:rsidRDefault="003F4E4B" w:rsidP="003F4E4B">
      <w:pPr>
        <w:spacing w:line="360" w:lineRule="auto"/>
        <w:jc w:val="center"/>
      </w:pPr>
      <w:r w:rsidRPr="00624467">
        <w:rPr>
          <w:b/>
        </w:rPr>
        <w:t>Раздел « Знания о физической культуре</w:t>
      </w:r>
    </w:p>
    <w:p w:rsidR="003F4E4B" w:rsidRPr="00624467" w:rsidRDefault="003F4E4B" w:rsidP="003F4E4B">
      <w:pPr>
        <w:spacing w:line="360" w:lineRule="auto"/>
        <w:jc w:val="both"/>
      </w:pPr>
      <w:proofErr w:type="gramStart"/>
      <w:r w:rsidRPr="00624467">
        <w:t>Обучающийся</w:t>
      </w:r>
      <w:proofErr w:type="gramEnd"/>
      <w:r w:rsidRPr="00624467">
        <w:t xml:space="preserve"> получит возможность научиться: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выявлять связь занятий физической культурой с трудовой и оборонной деятельностью;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:rsidR="003F4E4B" w:rsidRPr="00624467" w:rsidRDefault="003F4E4B" w:rsidP="003F4E4B">
      <w:pPr>
        <w:spacing w:line="360" w:lineRule="auto"/>
        <w:jc w:val="both"/>
      </w:pPr>
    </w:p>
    <w:p w:rsidR="003F4E4B" w:rsidRPr="00624467" w:rsidRDefault="003F4E4B" w:rsidP="003F4E4B">
      <w:pPr>
        <w:spacing w:line="360" w:lineRule="auto"/>
        <w:jc w:val="center"/>
      </w:pP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Раздел «Способы физкультурной деятельности»</w:t>
      </w:r>
    </w:p>
    <w:p w:rsidR="003F4E4B" w:rsidRPr="00624467" w:rsidRDefault="003F4E4B" w:rsidP="003F4E4B">
      <w:pPr>
        <w:spacing w:line="360" w:lineRule="auto"/>
        <w:jc w:val="both"/>
        <w:rPr>
          <w:b/>
        </w:rPr>
      </w:pPr>
      <w:r w:rsidRPr="00624467">
        <w:rPr>
          <w:b/>
        </w:rPr>
        <w:t>Обучающийся научится: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</w:t>
      </w:r>
      <w:proofErr w:type="gramStart"/>
      <w:r w:rsidRPr="00624467">
        <w:t>Обучающийся</w:t>
      </w:r>
      <w:proofErr w:type="gramEnd"/>
      <w:r w:rsidRPr="00624467">
        <w:t xml:space="preserve"> получит возможность научиться: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целенаправленно отбирать физические упражнения для индивидуальных занятий по развитию физических качеств;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простейшие приёмы оказания доврачебной помощи при травмах и ушибах.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Раздел «Физическое совершенствование»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</w:t>
      </w:r>
      <w:proofErr w:type="gramStart"/>
      <w:r w:rsidRPr="00624467">
        <w:t>Обучающийся</w:t>
      </w:r>
      <w:proofErr w:type="gramEnd"/>
      <w:r w:rsidRPr="00624467">
        <w:t xml:space="preserve"> получит возможность научиться: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сохранять правильную осанку, оптимальное телосложение;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эстетически красиво гимнастические и акробатические комбинации;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играть в баскетбол, футбол и волейбол по упрощенным правилам;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плавать, в том числе спортивными способами;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передвижения на лыжах.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Личностные результаты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базовый уровень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У </w:t>
      </w:r>
      <w:proofErr w:type="gramStart"/>
      <w:r w:rsidRPr="00624467">
        <w:t>обучающегося</w:t>
      </w:r>
      <w:proofErr w:type="gramEnd"/>
      <w:r w:rsidRPr="00624467">
        <w:t xml:space="preserve"> будут сформированы: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>внутренняя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lastRenderedPageBreak/>
        <w:t>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F4E4B" w:rsidRPr="00624467" w:rsidRDefault="003F4E4B" w:rsidP="003F4E4B">
      <w:pPr>
        <w:spacing w:line="360" w:lineRule="auto"/>
        <w:jc w:val="center"/>
      </w:pP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широкая мотивационная основа учебной деятельности, включающая социальные, учебно-познавательные и внешние мотивы;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ориентация на понимание причин успеха в учебной деятельности;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учебно-познавательный интерес к новому учебному материалу и способам решения новой частной задачи;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способность к самооценке на основе критерия успешности учебной деятельности;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ориентация в нравственном содержании и смысле поступков как собственных, так и окружающих людей;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развитие этических чувств – стыда, вины, совести как регуляторов морального поведения;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знание основных моральных норм и ориентация на их выполнение;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установка на здоровый образ жизни;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чувство прекрасного и эстетические чувства на основе знакомства с мировой и отечественной художественной культурой;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возможный уровень</w:t>
      </w:r>
    </w:p>
    <w:p w:rsidR="003F4E4B" w:rsidRPr="00624467" w:rsidRDefault="003F4E4B" w:rsidP="003F4E4B">
      <w:pPr>
        <w:spacing w:line="360" w:lineRule="auto"/>
        <w:jc w:val="both"/>
      </w:pPr>
      <w:proofErr w:type="gramStart"/>
      <w:r w:rsidRPr="00624467">
        <w:t>Обучающийся</w:t>
      </w:r>
      <w:proofErr w:type="gramEnd"/>
      <w:r w:rsidRPr="00624467">
        <w:t xml:space="preserve"> получит возможность для формирования: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выраженной устойчивой учебно-познавательной мотивации учения;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устойчивого учебно - познавательного интереса к новым общим способам решения задач;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адекватного понимания причин успешности/ неуспешности учебной деятельности;</w:t>
      </w:r>
    </w:p>
    <w:p w:rsidR="003F4E4B" w:rsidRPr="00624467" w:rsidRDefault="003F4E4B" w:rsidP="003F4E4B">
      <w:pPr>
        <w:spacing w:line="360" w:lineRule="auto"/>
        <w:jc w:val="center"/>
      </w:pP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компетентности в реализации основ гражданской идентичности в поступках и деятельности;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морального сознания,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установки на здоровый образ жизни и реализации в реальном поведении и поступках;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понимания чу</w:t>
      </w:r>
      <w:proofErr w:type="gramStart"/>
      <w:r w:rsidRPr="00624467">
        <w:t>вств др</w:t>
      </w:r>
      <w:proofErr w:type="gramEnd"/>
      <w:r w:rsidRPr="00624467">
        <w:t>угих людей и сопереживания им, выражающихся в поступках, направленных на помощь и обеспечение благополучия</w:t>
      </w:r>
    </w:p>
    <w:p w:rsidR="003F4E4B" w:rsidRPr="003F4E4B" w:rsidRDefault="003F4E4B" w:rsidP="003F4E4B">
      <w:pPr>
        <w:spacing w:line="360" w:lineRule="auto"/>
        <w:jc w:val="center"/>
        <w:rPr>
          <w:b/>
        </w:rPr>
      </w:pP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Метапредметные результаты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Регулятивные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базовый уровень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>Обучающийся  научится: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>- принимать и сохранять учебную задачу;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учитывать выделенные учителем ориентиры действия в новом  учебном материале в сотрудничестве с учителем; 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планировать своё действие в соответствии с поставленной задачей и условиями её реализации, в том числе во внутреннем плане;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учитывать правило в планировании и контроле способа решения;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осуществлять итоговый и пошаговый контроль по результату;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адекватно воспринимать оценку учителя;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различать способ и результат действия;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оценивать правильность выполнения действия на уровне адекватной оценки;</w:t>
      </w:r>
    </w:p>
    <w:p w:rsidR="003F4E4B" w:rsidRPr="00624467" w:rsidRDefault="003F4E4B" w:rsidP="003F4E4B">
      <w:pPr>
        <w:spacing w:line="360" w:lineRule="auto"/>
        <w:jc w:val="center"/>
      </w:pP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вносить необходимые коррективы в действие после его завершения на основе его оценки и учёта характера сделанных ошибок;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выполнять учебные действия в материализованной, громкоречевой и умственной форме.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возможный уровень</w:t>
      </w:r>
    </w:p>
    <w:p w:rsidR="003F4E4B" w:rsidRPr="00624467" w:rsidRDefault="003F4E4B" w:rsidP="003F4E4B">
      <w:pPr>
        <w:spacing w:line="360" w:lineRule="auto"/>
        <w:jc w:val="both"/>
      </w:pPr>
      <w:proofErr w:type="gramStart"/>
      <w:r w:rsidRPr="00624467">
        <w:t>Обучающийся</w:t>
      </w:r>
      <w:proofErr w:type="gramEnd"/>
      <w:r w:rsidRPr="00624467">
        <w:t xml:space="preserve"> получит возможность научиться: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 сотрудничестве с учителем ставить новые учебные задачи;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преобразовывать практическую задачу </w:t>
      </w:r>
      <w:proofErr w:type="gramStart"/>
      <w:r w:rsidRPr="00624467">
        <w:t>в</w:t>
      </w:r>
      <w:proofErr w:type="gramEnd"/>
      <w:r w:rsidRPr="00624467">
        <w:t xml:space="preserve"> познавательную;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проявлять познавательную инициативу в учебном сотрудничестве;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самостоятельно учитывать выделенные учителем ориентиры действия в новом учебном материале;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осуществлять контроль по результату и по способу действия, актуальный контроль на уровне произвольного внимания;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624467">
        <w:t>исполнение</w:t>
      </w:r>
      <w:proofErr w:type="gramEnd"/>
      <w:r w:rsidRPr="00624467">
        <w:t xml:space="preserve"> как по ходу его реализации, так и в конце действия.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Познавательные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базовый уровень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>Обучающийся научится: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осуществлять поиск необходимой информации для выполнения учебных заданий с использованием учебной литературы;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использовать знаково - символические средства, в том числе модели и схемы для решения задач;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строить речевое высказывание в устной и письменной форме;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проводить сравнение, классификацию по заданным критериям; 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устанавливать причинно-следственные связи;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lastRenderedPageBreak/>
        <w:t xml:space="preserve"> - строить рассуждения в форме связи простых суждений об объекте, его строении, свойствах и связях;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осуществлять подведение под понятие на основе распознавания объектов, выделения существенных признаков и их синтеза;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устанавливать аналогии;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владеть общим приёмом решения задач.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возможный уровень</w:t>
      </w:r>
    </w:p>
    <w:p w:rsidR="003F4E4B" w:rsidRPr="00624467" w:rsidRDefault="003F4E4B" w:rsidP="003F4E4B">
      <w:pPr>
        <w:spacing w:line="360" w:lineRule="auto"/>
        <w:jc w:val="both"/>
      </w:pPr>
      <w:proofErr w:type="gramStart"/>
      <w:r w:rsidRPr="00624467">
        <w:t>Обучающийся</w:t>
      </w:r>
      <w:proofErr w:type="gramEnd"/>
      <w:r w:rsidRPr="00624467">
        <w:t xml:space="preserve"> получит возможность научиться: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осуществлять расширенный поиск информации с использованием ресурсов библиотек и Интернета;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создавать и преобразовывать модели и схемы для решения задач;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осознанно и произвольно строить речевое высказывание в устной и письменной форме;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осуществлять сравнение и классификацию, самостоятельно выбирая основания и критерии для указанных логических операций;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строить </w:t>
      </w:r>
      <w:proofErr w:type="gramStart"/>
      <w:r w:rsidRPr="00624467">
        <w:t>логическое рассуждение</w:t>
      </w:r>
      <w:proofErr w:type="gramEnd"/>
      <w:r w:rsidRPr="00624467">
        <w:t>, включающее установление причинно - следственных связей;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произвольно и осознанно владеть общим приёмом решения задач.</w:t>
      </w:r>
    </w:p>
    <w:p w:rsidR="003F4E4B" w:rsidRPr="00624467" w:rsidRDefault="003F4E4B" w:rsidP="003F4E4B">
      <w:pPr>
        <w:spacing w:line="360" w:lineRule="auto"/>
        <w:jc w:val="center"/>
        <w:rPr>
          <w:b/>
        </w:rPr>
      </w:pPr>
      <w:r w:rsidRPr="00624467">
        <w:rPr>
          <w:b/>
        </w:rPr>
        <w:t>Коммуникативные</w:t>
      </w:r>
    </w:p>
    <w:p w:rsidR="003F4E4B" w:rsidRPr="00624467" w:rsidRDefault="003F4E4B" w:rsidP="003F4E4B">
      <w:pPr>
        <w:spacing w:line="360" w:lineRule="auto"/>
        <w:jc w:val="center"/>
        <w:rPr>
          <w:b/>
          <w:i/>
        </w:rPr>
      </w:pPr>
      <w:r w:rsidRPr="00624467">
        <w:rPr>
          <w:b/>
          <w:i/>
        </w:rPr>
        <w:t>базовый уровень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>Обучающийся научится: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допускать возможность существования  у людей различных точек зрения, в том числе не совпадающих с его </w:t>
      </w:r>
      <w:proofErr w:type="gramStart"/>
      <w:r w:rsidRPr="00624467">
        <w:t>собственной</w:t>
      </w:r>
      <w:proofErr w:type="gramEnd"/>
      <w:r w:rsidRPr="00624467">
        <w:t>, и ориентироваться на позицию партнёра в общении и взаимодействии;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учитывать разные мнения и стремиться к координации различных позиций в сотрудничестве;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формулировать собственное мнение и позицию;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договариваться и приходить к общему решению в совместной деятельности, в том числе в ситуации столкновения интересов;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строить понятные для партнёра высказывания, учитывающие, что партнёр знает и видит, а что нет;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lastRenderedPageBreak/>
        <w:t xml:space="preserve"> - задавать вопросы;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контролировать действия партнёра;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использовать речь для регуляции своего действия;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адекватно использовать речевые средства для решения различных коммуникативных задач, строить монологическое высказывание владеть диалогической формой речи.</w:t>
      </w:r>
    </w:p>
    <w:p w:rsidR="003F4E4B" w:rsidRPr="00624467" w:rsidRDefault="003F4E4B" w:rsidP="003F4E4B">
      <w:pPr>
        <w:spacing w:line="360" w:lineRule="auto"/>
        <w:jc w:val="center"/>
      </w:pPr>
      <w:r w:rsidRPr="00624467">
        <w:rPr>
          <w:b/>
          <w:i/>
        </w:rPr>
        <w:t>возможный уровень</w:t>
      </w:r>
    </w:p>
    <w:p w:rsidR="003F4E4B" w:rsidRPr="00624467" w:rsidRDefault="003F4E4B" w:rsidP="003F4E4B">
      <w:pPr>
        <w:spacing w:line="360" w:lineRule="auto"/>
        <w:jc w:val="both"/>
      </w:pPr>
      <w:proofErr w:type="gramStart"/>
      <w:r w:rsidRPr="00624467">
        <w:t>Обучающийся</w:t>
      </w:r>
      <w:proofErr w:type="gramEnd"/>
      <w:r w:rsidRPr="00624467">
        <w:t xml:space="preserve"> получит возможность научиться: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</w:t>
      </w:r>
      <w:proofErr w:type="gramStart"/>
      <w:r w:rsidRPr="00624467">
        <w:t>- учитывать и координировать в сотрудничестве отличные от собственной позиции других людей;</w:t>
      </w:r>
      <w:proofErr w:type="gramEnd"/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учитывать разные мнения и интересы и обосновывать собственную позицию;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понимать относительность мнений и подходов к решению проблемы;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продуктивно разрешать конфликты на основе учёта интересов и позиций всех его участников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задавать вопросы, необходимые для организации собственной деятельности и сотрудничества с партнёром;</w:t>
      </w:r>
    </w:p>
    <w:p w:rsidR="003F4E4B" w:rsidRPr="00624467" w:rsidRDefault="003F4E4B" w:rsidP="003F4E4B">
      <w:pPr>
        <w:spacing w:line="360" w:lineRule="auto"/>
        <w:jc w:val="both"/>
      </w:pPr>
      <w:r w:rsidRPr="00624467">
        <w:t xml:space="preserve"> - осуществлять взаимный контроль и оказывать в сотрудничестве необходимую вза</w:t>
      </w:r>
      <w:bookmarkStart w:id="0" w:name="_GoBack"/>
      <w:bookmarkEnd w:id="0"/>
      <w:r w:rsidRPr="00624467">
        <w:t>имопомощь;</w:t>
      </w:r>
    </w:p>
    <w:p w:rsidR="003F4E4B" w:rsidRPr="00624467" w:rsidRDefault="003F4E4B" w:rsidP="003F4E4B">
      <w:pPr>
        <w:spacing w:line="360" w:lineRule="auto"/>
        <w:jc w:val="both"/>
        <w:rPr>
          <w:b/>
          <w:i/>
        </w:rPr>
      </w:pPr>
      <w:r w:rsidRPr="00624467">
        <w:t xml:space="preserve"> - адекватно использовать речевые средства для эффективного решения разнообразных коммуникативных задач</w:t>
      </w:r>
    </w:p>
    <w:p w:rsidR="003F4E4B" w:rsidRDefault="003F4E4B" w:rsidP="003F4E4B">
      <w:pPr>
        <w:spacing w:line="360" w:lineRule="auto"/>
        <w:jc w:val="both"/>
        <w:rPr>
          <w:sz w:val="28"/>
          <w:szCs w:val="28"/>
        </w:rPr>
      </w:pPr>
    </w:p>
    <w:p w:rsidR="0024064E" w:rsidRDefault="0024064E"/>
    <w:sectPr w:rsidR="0024064E" w:rsidSect="003F4E4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23" w:rsidRDefault="00D81F23" w:rsidP="00522FFF">
      <w:r>
        <w:separator/>
      </w:r>
    </w:p>
  </w:endnote>
  <w:endnote w:type="continuationSeparator" w:id="0">
    <w:p w:rsidR="00D81F23" w:rsidRDefault="00D81F23" w:rsidP="0052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485622"/>
      <w:docPartObj>
        <w:docPartGallery w:val="Page Numbers (Bottom of Page)"/>
        <w:docPartUnique/>
      </w:docPartObj>
    </w:sdtPr>
    <w:sdtContent>
      <w:p w:rsidR="00522FFF" w:rsidRDefault="00522F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22FFF" w:rsidRDefault="00522F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23" w:rsidRDefault="00D81F23" w:rsidP="00522FFF">
      <w:r>
        <w:separator/>
      </w:r>
    </w:p>
  </w:footnote>
  <w:footnote w:type="continuationSeparator" w:id="0">
    <w:p w:rsidR="00D81F23" w:rsidRDefault="00D81F23" w:rsidP="0052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71BC"/>
    <w:multiLevelType w:val="hybridMultilevel"/>
    <w:tmpl w:val="01D45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E4B"/>
    <w:rsid w:val="0024064E"/>
    <w:rsid w:val="003F4E4B"/>
    <w:rsid w:val="00522FFF"/>
    <w:rsid w:val="00D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4E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1">
    <w:name w:val="c11"/>
    <w:basedOn w:val="a"/>
    <w:rsid w:val="003F4E4B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3F4E4B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3F4E4B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522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2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АННА</cp:lastModifiedBy>
  <cp:revision>3</cp:revision>
  <cp:lastPrinted>2016-06-09T15:50:00Z</cp:lastPrinted>
  <dcterms:created xsi:type="dcterms:W3CDTF">2016-06-04T22:20:00Z</dcterms:created>
  <dcterms:modified xsi:type="dcterms:W3CDTF">2016-06-09T15:53:00Z</dcterms:modified>
</cp:coreProperties>
</file>